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D8" w:rsidRDefault="00E651A1" w:rsidP="007E7C2E">
      <w:pPr>
        <w:rPr>
          <w:b/>
        </w:rPr>
      </w:pPr>
      <w:r w:rsidRPr="005B0D7B">
        <w:rPr>
          <w:rFonts w:ascii="Arial" w:eastAsia="Times New Roman" w:hAnsi="Arial" w:cs="Arial"/>
          <w:b/>
          <w:color w:val="000000"/>
        </w:rPr>
        <w:t xml:space="preserve">OCSA names </w:t>
      </w:r>
      <w:r w:rsidR="00E1068D">
        <w:rPr>
          <w:rFonts w:ascii="Arial" w:eastAsia="Times New Roman" w:hAnsi="Arial" w:cs="Arial"/>
          <w:b/>
          <w:color w:val="000000"/>
        </w:rPr>
        <w:t>Eric Nichols 2021</w:t>
      </w:r>
      <w:r w:rsidR="001550D8" w:rsidRPr="005B0D7B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 xml:space="preserve">Men’s </w:t>
      </w:r>
      <w:r w:rsidR="001550D8" w:rsidRPr="005B0D7B">
        <w:rPr>
          <w:rFonts w:ascii="Arial" w:eastAsia="Times New Roman" w:hAnsi="Arial" w:cs="Arial"/>
          <w:b/>
          <w:color w:val="000000"/>
        </w:rPr>
        <w:t>Coach of the Year</w:t>
      </w:r>
    </w:p>
    <w:p w:rsidR="001550D8" w:rsidRDefault="001550D8" w:rsidP="007E7C2E">
      <w:pPr>
        <w:rPr>
          <w:b/>
        </w:rPr>
      </w:pPr>
    </w:p>
    <w:p w:rsidR="00FD0AB1" w:rsidRDefault="009E27EC" w:rsidP="007E7C2E">
      <w:r>
        <w:rPr>
          <w:b/>
        </w:rPr>
        <w:t>Eric Nichols</w:t>
      </w:r>
      <w:r w:rsidR="007E7C2E">
        <w:rPr>
          <w:b/>
        </w:rPr>
        <w:br/>
      </w:r>
      <w:r>
        <w:t>Eric Nichols</w:t>
      </w:r>
      <w:r w:rsidR="007E7C2E" w:rsidRPr="007E7C2E">
        <w:t xml:space="preserve">, Head Men’s Soccer Coach at </w:t>
      </w:r>
      <w:r>
        <w:t>Bowling Green State University</w:t>
      </w:r>
      <w:r w:rsidR="00FD0AB1">
        <w:t>,</w:t>
      </w:r>
      <w:r>
        <w:t xml:space="preserve"> has been </w:t>
      </w:r>
      <w:r w:rsidR="007E7C2E" w:rsidRPr="007E7C2E">
        <w:t>named the 20</w:t>
      </w:r>
      <w:r>
        <w:t>21</w:t>
      </w:r>
      <w:r w:rsidR="007E7C2E" w:rsidRPr="007E7C2E">
        <w:t xml:space="preserve"> Ohio Collegiate Soccer Association</w:t>
      </w:r>
      <w:r w:rsidR="00FD0AB1">
        <w:t xml:space="preserve"> (OCSA)</w:t>
      </w:r>
      <w:r w:rsidR="007E7C2E" w:rsidRPr="007E7C2E">
        <w:t xml:space="preserve"> Men’s Coach of the year. </w:t>
      </w:r>
      <w:r>
        <w:t xml:space="preserve">Nichols led the Falcons to an 11-6-3 record and took the program to the NCAA tournament for the eighth time in the Falcons’ history.  In the tournament the Falcons knocked off Louisville 1-0 before falling to </w:t>
      </w:r>
      <w:r w:rsidR="00FD0AB1">
        <w:t xml:space="preserve">the </w:t>
      </w:r>
      <w:r>
        <w:t>#17 Hoosiers of Indiana</w:t>
      </w:r>
      <w:r w:rsidR="00FD0AB1">
        <w:t xml:space="preserve"> University</w:t>
      </w:r>
      <w:r>
        <w:t xml:space="preserve"> in the second round.  The win over Louisville was the </w:t>
      </w:r>
      <w:r w:rsidR="00FD0AB1">
        <w:t xml:space="preserve">teams’ </w:t>
      </w:r>
      <w:r>
        <w:t>first in the NCAA tournament since 1997.</w:t>
      </w:r>
    </w:p>
    <w:p w:rsidR="00FD0AB1" w:rsidRDefault="00FD0AB1" w:rsidP="007E7C2E">
      <w:r>
        <w:t xml:space="preserve">Nichols has posted a record of 106-100-34 in his 13 years at </w:t>
      </w:r>
      <w:proofErr w:type="gramStart"/>
      <w:r>
        <w:t>Bowling Green</w:t>
      </w:r>
      <w:proofErr w:type="gramEnd"/>
      <w:r>
        <w:t>.  Nichols was previously named the OCSA Coach of the Year in 2016 and has garnered Mid-American Coach of the Year honors in 2016 and 2021 (</w:t>
      </w:r>
      <w:proofErr w:type="spellStart"/>
      <w:r>
        <w:t>sp</w:t>
      </w:r>
      <w:proofErr w:type="spellEnd"/>
      <w:r>
        <w:t xml:space="preserve">) and was named </w:t>
      </w:r>
      <w:bookmarkStart w:id="0" w:name="_GoBack"/>
      <w:bookmarkEnd w:id="0"/>
      <w:r w:rsidR="00E83C05">
        <w:t>the United</w:t>
      </w:r>
      <w:r>
        <w:t xml:space="preserve"> Soccer Coaches Northern Region Staff of the Year in 2021(</w:t>
      </w:r>
      <w:proofErr w:type="spellStart"/>
      <w:r>
        <w:t>sp</w:t>
      </w:r>
      <w:proofErr w:type="spellEnd"/>
      <w:r>
        <w:t>)</w:t>
      </w:r>
    </w:p>
    <w:p w:rsidR="007E7C2E" w:rsidRPr="007E7C2E" w:rsidRDefault="00FD0AB1" w:rsidP="007E7C2E">
      <w:r w:rsidRPr="007E7C2E">
        <w:t xml:space="preserve"> </w:t>
      </w:r>
      <w:r w:rsidR="007E7C2E" w:rsidRPr="007E7C2E">
        <w:t>The Ohio Collegiate Soccer Association, founded in 1953, includes all divisions of College Soccer in Ohio with a membership over 100 Men’s and Women’s Soccer programs.</w:t>
      </w:r>
      <w:r w:rsidR="00A63716">
        <w:br/>
      </w:r>
      <w:r w:rsidR="00E83C05" w:rsidRPr="00E83C05">
        <w:drawing>
          <wp:inline distT="0" distB="0" distL="0" distR="0">
            <wp:extent cx="1190625" cy="1785936"/>
            <wp:effectExtent l="0" t="0" r="0" b="5080"/>
            <wp:docPr id="1" name="Picture 1" descr="BGSU men's soccer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GSU men's soccer 20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736" cy="181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EFB" w:rsidRDefault="00C55EFB" w:rsidP="007E7C2E"/>
    <w:sectPr w:rsidR="00C55E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72" w:rsidRDefault="00407B72" w:rsidP="00C93331">
      <w:pPr>
        <w:spacing w:after="0" w:line="240" w:lineRule="auto"/>
      </w:pPr>
      <w:r>
        <w:separator/>
      </w:r>
    </w:p>
  </w:endnote>
  <w:endnote w:type="continuationSeparator" w:id="0">
    <w:p w:rsidR="00407B72" w:rsidRDefault="00407B72" w:rsidP="00C9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72" w:rsidRDefault="00407B72" w:rsidP="00C93331">
      <w:pPr>
        <w:spacing w:after="0" w:line="240" w:lineRule="auto"/>
      </w:pPr>
      <w:r>
        <w:separator/>
      </w:r>
    </w:p>
  </w:footnote>
  <w:footnote w:type="continuationSeparator" w:id="0">
    <w:p w:rsidR="00407B72" w:rsidRDefault="00407B72" w:rsidP="00C93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331" w:rsidRDefault="00C93331" w:rsidP="00C93331">
    <w:pPr>
      <w:pStyle w:val="Header"/>
      <w:jc w:val="center"/>
    </w:pPr>
    <w:r>
      <w:rPr>
        <w:noProof/>
      </w:rPr>
      <w:drawing>
        <wp:inline distT="0" distB="0" distL="0" distR="0" wp14:anchorId="2BBA4E5A" wp14:editId="255C8CC4">
          <wp:extent cx="4876800" cy="1036320"/>
          <wp:effectExtent l="0" t="0" r="0" b="0"/>
          <wp:docPr id="2" name="Picture 2" descr="60274ac8-4938-4f7f-940c-21b2634d2b7d@namprd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60274ac8-4938-4f7f-940c-21b2634d2b7d@namprd0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C93331" w:rsidRDefault="00C933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31"/>
    <w:rsid w:val="001550D8"/>
    <w:rsid w:val="00407B72"/>
    <w:rsid w:val="005157CA"/>
    <w:rsid w:val="005B0D7B"/>
    <w:rsid w:val="0069779C"/>
    <w:rsid w:val="007E7C2E"/>
    <w:rsid w:val="009B12DD"/>
    <w:rsid w:val="009E27EC"/>
    <w:rsid w:val="00A63716"/>
    <w:rsid w:val="00A971B0"/>
    <w:rsid w:val="00BA1DE5"/>
    <w:rsid w:val="00C55EFB"/>
    <w:rsid w:val="00C93331"/>
    <w:rsid w:val="00DD611A"/>
    <w:rsid w:val="00E1068D"/>
    <w:rsid w:val="00E3394A"/>
    <w:rsid w:val="00E651A1"/>
    <w:rsid w:val="00E779DF"/>
    <w:rsid w:val="00E83C05"/>
    <w:rsid w:val="00FD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83521"/>
  <w15:docId w15:val="{BBA6D71B-A652-4733-91D4-7C4B6BB3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C2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331"/>
  </w:style>
  <w:style w:type="paragraph" w:styleId="Footer">
    <w:name w:val="footer"/>
    <w:basedOn w:val="Normal"/>
    <w:link w:val="FooterChar"/>
    <w:uiPriority w:val="99"/>
    <w:unhideWhenUsed/>
    <w:rsid w:val="00C93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Wilmington College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wcadmin</dc:creator>
  <cp:lastModifiedBy>Joseph Bergin</cp:lastModifiedBy>
  <cp:revision>2</cp:revision>
  <dcterms:created xsi:type="dcterms:W3CDTF">2021-12-15T20:55:00Z</dcterms:created>
  <dcterms:modified xsi:type="dcterms:W3CDTF">2021-12-15T20:55:00Z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